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3" w:rsidRPr="007527EF" w:rsidRDefault="00813BEB" w:rsidP="007527EF">
      <w:pPr>
        <w:ind w:left="83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5C576718" wp14:editId="201AED38">
            <wp:simplePos x="0" y="0"/>
            <wp:positionH relativeFrom="page">
              <wp:posOffset>1693351</wp:posOffset>
            </wp:positionH>
            <wp:positionV relativeFrom="paragraph">
              <wp:posOffset>-345440</wp:posOffset>
            </wp:positionV>
            <wp:extent cx="4206240" cy="716243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71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193" w:rsidRDefault="003E1193">
      <w:pPr>
        <w:spacing w:before="6"/>
        <w:rPr>
          <w:b/>
          <w:sz w:val="17"/>
        </w:rPr>
      </w:pPr>
    </w:p>
    <w:p w:rsidR="002443D2" w:rsidRPr="002443D2" w:rsidRDefault="0074145F" w:rsidP="0074145F">
      <w:pPr>
        <w:ind w:right="1666"/>
        <w:jc w:val="center"/>
        <w:rPr>
          <w:rStyle w:val="a6"/>
        </w:rPr>
      </w:pPr>
      <w:r w:rsidRPr="0074145F">
        <w:rPr>
          <w:rStyle w:val="a6"/>
          <w:sz w:val="40"/>
        </w:rPr>
        <w:t xml:space="preserve">      </w:t>
      </w:r>
    </w:p>
    <w:p w:rsidR="00D45487" w:rsidRPr="0074145F" w:rsidRDefault="002443D2" w:rsidP="0074145F">
      <w:pPr>
        <w:ind w:right="1666"/>
        <w:jc w:val="center"/>
        <w:rPr>
          <w:rStyle w:val="a6"/>
          <w:sz w:val="32"/>
        </w:rPr>
      </w:pPr>
      <w:r>
        <w:rPr>
          <w:rStyle w:val="a6"/>
          <w:sz w:val="40"/>
        </w:rPr>
        <w:t xml:space="preserve">             </w:t>
      </w:r>
      <w:r w:rsidR="0074145F" w:rsidRPr="0074145F">
        <w:rPr>
          <w:rStyle w:val="a6"/>
          <w:sz w:val="40"/>
        </w:rPr>
        <w:t>С</w:t>
      </w:r>
      <w:r w:rsidR="00D45487" w:rsidRPr="0074145F">
        <w:rPr>
          <w:rStyle w:val="a6"/>
          <w:sz w:val="40"/>
        </w:rPr>
        <w:t>ЕВЕРНАЯ ОСЕТИЯ</w:t>
      </w:r>
      <w:r w:rsidR="00D826A0" w:rsidRPr="0074145F">
        <w:rPr>
          <w:rStyle w:val="a6"/>
          <w:sz w:val="40"/>
        </w:rPr>
        <w:t xml:space="preserve"> </w:t>
      </w:r>
      <w:r w:rsidR="0074145F" w:rsidRPr="0074145F">
        <w:rPr>
          <w:rStyle w:val="a6"/>
          <w:sz w:val="40"/>
        </w:rPr>
        <w:t xml:space="preserve">– ГРОЗНЫЙ </w:t>
      </w:r>
      <w:r w:rsidR="00D826A0" w:rsidRPr="0074145F">
        <w:rPr>
          <w:rStyle w:val="a6"/>
          <w:sz w:val="40"/>
        </w:rPr>
        <w:t>(2Н)</w:t>
      </w:r>
    </w:p>
    <w:p w:rsidR="00D826A0" w:rsidRPr="00D826A0" w:rsidRDefault="00D826A0" w:rsidP="00D45487">
      <w:pPr>
        <w:ind w:right="1666"/>
        <w:jc w:val="center"/>
        <w:rPr>
          <w:b/>
          <w:sz w:val="16"/>
        </w:rPr>
      </w:pPr>
    </w:p>
    <w:p w:rsidR="00A26AD2" w:rsidRPr="00D826A0" w:rsidRDefault="00D826A0" w:rsidP="00A26AD2">
      <w:pPr>
        <w:spacing w:before="6"/>
        <w:jc w:val="center"/>
        <w:rPr>
          <w:rFonts w:ascii="Courier New" w:hAnsi="Courier New" w:cs="Courier New"/>
          <w:b/>
        </w:rPr>
      </w:pPr>
      <w:r w:rsidRPr="00D826A0">
        <w:rPr>
          <w:rFonts w:ascii="Courier New" w:hAnsi="Courier New" w:cs="Courier New"/>
          <w:b/>
        </w:rPr>
        <w:t>30.12.2022 – 03.01.2023, 03.01.2023 – 0</w:t>
      </w:r>
      <w:r w:rsidR="0074145F">
        <w:rPr>
          <w:rFonts w:ascii="Courier New" w:hAnsi="Courier New" w:cs="Courier New"/>
          <w:b/>
        </w:rPr>
        <w:t>7</w:t>
      </w:r>
      <w:r w:rsidRPr="00D826A0">
        <w:rPr>
          <w:rFonts w:ascii="Courier New" w:hAnsi="Courier New" w:cs="Courier New"/>
          <w:b/>
        </w:rPr>
        <w:t>.01.2023</w:t>
      </w:r>
    </w:p>
    <w:p w:rsidR="00D826A0" w:rsidRPr="00D826A0" w:rsidRDefault="00D826A0" w:rsidP="00A26AD2">
      <w:pPr>
        <w:spacing w:before="6"/>
        <w:jc w:val="center"/>
        <w:rPr>
          <w:b/>
        </w:rPr>
      </w:pPr>
    </w:p>
    <w:p w:rsidR="00D826A0" w:rsidRPr="00D826A0" w:rsidRDefault="00D826A0" w:rsidP="00A26AD2">
      <w:pPr>
        <w:spacing w:before="6"/>
        <w:jc w:val="center"/>
        <w:rPr>
          <w:b/>
          <w:sz w:val="24"/>
        </w:rPr>
      </w:pPr>
      <w:r w:rsidRPr="00D826A0">
        <w:rPr>
          <w:b/>
          <w:sz w:val="24"/>
        </w:rPr>
        <w:t>Программа тура</w:t>
      </w:r>
    </w:p>
    <w:p w:rsidR="00A26AD2" w:rsidRDefault="00A26AD2" w:rsidP="00A26AD2">
      <w:pPr>
        <w:spacing w:before="6"/>
        <w:jc w:val="center"/>
        <w:rPr>
          <w:b/>
          <w:sz w:val="17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073"/>
      </w:tblGrid>
      <w:tr w:rsidR="003E1193" w:rsidRPr="007527EF" w:rsidTr="00A26AD2">
        <w:trPr>
          <w:trHeight w:val="231"/>
        </w:trPr>
        <w:tc>
          <w:tcPr>
            <w:tcW w:w="850" w:type="dxa"/>
          </w:tcPr>
          <w:p w:rsidR="003E1193" w:rsidRPr="007527EF" w:rsidRDefault="00D45487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9073" w:type="dxa"/>
          </w:tcPr>
          <w:p w:rsidR="003E1193" w:rsidRPr="007527EF" w:rsidRDefault="00BD2DFF">
            <w:pPr>
              <w:pStyle w:val="TableParagraph"/>
              <w:spacing w:before="205"/>
              <w:ind w:left="55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Сбор</w:t>
            </w:r>
            <w:r w:rsidRPr="007527E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группы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в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20:45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у</w:t>
            </w:r>
            <w:r w:rsidRPr="007527E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магазина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«Фейерверки».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Отправление</w:t>
            </w:r>
            <w:r w:rsidRPr="007527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в 21:00</w:t>
            </w:r>
            <w:r w:rsidRPr="007527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час.</w:t>
            </w:r>
          </w:p>
        </w:tc>
      </w:tr>
      <w:tr w:rsidR="003E1193" w:rsidRPr="007527EF" w:rsidTr="00D45487">
        <w:trPr>
          <w:trHeight w:val="3413"/>
        </w:trPr>
        <w:tc>
          <w:tcPr>
            <w:tcW w:w="850" w:type="dxa"/>
          </w:tcPr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D45487" w:rsidP="00D45487">
            <w:pPr>
              <w:pStyle w:val="TableParagraph"/>
              <w:ind w:right="90"/>
              <w:jc w:val="center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2</w:t>
            </w:r>
            <w:r w:rsidR="00BD2DFF" w:rsidRPr="007527E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073" w:type="dxa"/>
          </w:tcPr>
          <w:p w:rsidR="003E1193" w:rsidRPr="007527EF" w:rsidRDefault="00BD2DFF">
            <w:pPr>
              <w:pStyle w:val="TableParagraph"/>
              <w:spacing w:before="54"/>
              <w:ind w:left="55" w:right="44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Прибытие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Владикавказ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первой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половине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дня.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Размещение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гостинице,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стандартных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номерах</w:t>
            </w:r>
            <w:r w:rsidRPr="007527EF">
              <w:rPr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удобствами.</w:t>
            </w:r>
          </w:p>
          <w:p w:rsidR="003E1193" w:rsidRPr="007527EF" w:rsidRDefault="00BD2DFF">
            <w:pPr>
              <w:pStyle w:val="TableParagraph"/>
              <w:spacing w:line="263" w:lineRule="exact"/>
              <w:ind w:left="55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Завтрак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гостинице.</w:t>
            </w:r>
          </w:p>
          <w:p w:rsidR="003E1193" w:rsidRPr="007527EF" w:rsidRDefault="00BD2DFF">
            <w:pPr>
              <w:pStyle w:val="TableParagraph"/>
              <w:ind w:left="55" w:right="40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Мы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отправимся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b/>
                <w:sz w:val="20"/>
                <w:szCs w:val="20"/>
              </w:rPr>
              <w:t>Фиагдонскую</w:t>
            </w:r>
            <w:proofErr w:type="spellEnd"/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долину</w:t>
            </w:r>
            <w:r w:rsidRPr="007527EF">
              <w:rPr>
                <w:sz w:val="20"/>
                <w:szCs w:val="20"/>
              </w:rPr>
              <w:t>,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также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известную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как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Солнечная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долина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sz w:val="20"/>
                <w:szCs w:val="20"/>
              </w:rPr>
              <w:t>Куртатинского</w:t>
            </w:r>
            <w:proofErr w:type="spellEnd"/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ущелья.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Экскурсия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называется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«Путешествие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в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страну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Нартов»</w:t>
            </w:r>
            <w:r w:rsidRPr="007527EF">
              <w:rPr>
                <w:sz w:val="20"/>
                <w:szCs w:val="20"/>
              </w:rPr>
              <w:t>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познакомитесь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культурно-историческим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наследием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современных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осетин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-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потомков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скифо-сармато-алан.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увидите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памятник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молодому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солдату-герою</w:t>
            </w:r>
            <w:r w:rsidRPr="007527EF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Петру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b/>
                <w:sz w:val="20"/>
                <w:szCs w:val="20"/>
              </w:rPr>
              <w:t>Барбашову</w:t>
            </w:r>
            <w:proofErr w:type="spellEnd"/>
            <w:r w:rsidRPr="007527EF">
              <w:rPr>
                <w:sz w:val="20"/>
                <w:szCs w:val="20"/>
              </w:rPr>
              <w:t>,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грудью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закрывшему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амбразуру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фашистского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дзота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во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время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битвы</w:t>
            </w:r>
            <w:r w:rsidRPr="007527EF">
              <w:rPr>
                <w:spacing w:val="57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за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Осетию.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Далее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мы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посетим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средневековую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крепость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b/>
                <w:sz w:val="20"/>
                <w:szCs w:val="20"/>
              </w:rPr>
              <w:t>Дзивгис</w:t>
            </w:r>
            <w:proofErr w:type="spellEnd"/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времен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Тамерлана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–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построенную прямо на скале! Вы войдете в Аланский Успенский мужской монастырь.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 xml:space="preserve">Подниметесь к древнейшему высокогорному осетинскому селу </w:t>
            </w:r>
            <w:proofErr w:type="spellStart"/>
            <w:r w:rsidRPr="007527EF">
              <w:rPr>
                <w:sz w:val="20"/>
                <w:szCs w:val="20"/>
              </w:rPr>
              <w:t>Цмти</w:t>
            </w:r>
            <w:proofErr w:type="spellEnd"/>
            <w:r w:rsidRPr="007527EF">
              <w:rPr>
                <w:sz w:val="20"/>
                <w:szCs w:val="20"/>
              </w:rPr>
              <w:t>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 обратном пути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Вас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ждет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смотровая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площадка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«Тропа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Чудес»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каньоне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sz w:val="20"/>
                <w:szCs w:val="20"/>
              </w:rPr>
              <w:t>Даргавс</w:t>
            </w:r>
            <w:proofErr w:type="spellEnd"/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–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каменная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 xml:space="preserve">огороженная дорожка, нависшая над обрывом. Также Вы посетите </w:t>
            </w:r>
            <w:r w:rsidRPr="007527EF">
              <w:rPr>
                <w:b/>
                <w:sz w:val="20"/>
                <w:szCs w:val="20"/>
              </w:rPr>
              <w:t>редчайший горный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зоопарк</w:t>
            </w:r>
            <w:r w:rsidRPr="007527EF">
              <w:rPr>
                <w:sz w:val="20"/>
                <w:szCs w:val="20"/>
              </w:rPr>
              <w:t>, в котором увидите знаменитого снежного барса, медведя и других реальных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обителей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горных лесов</w:t>
            </w:r>
            <w:r w:rsidRPr="007527EF">
              <w:rPr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Осетии.</w:t>
            </w:r>
          </w:p>
          <w:p w:rsidR="003E1193" w:rsidRPr="007527EF" w:rsidRDefault="00BD2DFF">
            <w:pPr>
              <w:pStyle w:val="TableParagraph"/>
              <w:spacing w:before="1"/>
              <w:ind w:left="55" w:right="42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По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дороге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посетим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памятник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b/>
                <w:sz w:val="20"/>
                <w:szCs w:val="20"/>
              </w:rPr>
              <w:t>Уастырджи</w:t>
            </w:r>
            <w:proofErr w:type="spellEnd"/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скале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–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один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из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отголосков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старинных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преданий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 великом богатыре Георгии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Победоносце.</w:t>
            </w:r>
          </w:p>
          <w:p w:rsidR="003E1193" w:rsidRPr="007527EF" w:rsidRDefault="00BD2DFF">
            <w:pPr>
              <w:pStyle w:val="TableParagraph"/>
              <w:ind w:left="55" w:right="42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На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обратном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пути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Вас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ждет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заезд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527EF">
              <w:rPr>
                <w:b/>
                <w:sz w:val="20"/>
                <w:szCs w:val="20"/>
              </w:rPr>
              <w:t>Бирагзанг</w:t>
            </w:r>
            <w:proofErr w:type="spellEnd"/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–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источник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термальной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водой,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котором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сможете искупаться.</w:t>
            </w:r>
          </w:p>
          <w:p w:rsidR="003E1193" w:rsidRPr="007527EF" w:rsidRDefault="00BD2DFF">
            <w:pPr>
              <w:pStyle w:val="TableParagraph"/>
              <w:spacing w:before="1"/>
              <w:ind w:left="55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Возвращение в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город.</w:t>
            </w:r>
          </w:p>
        </w:tc>
      </w:tr>
      <w:tr w:rsidR="00D45487" w:rsidRPr="007527EF" w:rsidTr="00A26AD2">
        <w:trPr>
          <w:trHeight w:val="1193"/>
        </w:trPr>
        <w:tc>
          <w:tcPr>
            <w:tcW w:w="850" w:type="dxa"/>
          </w:tcPr>
          <w:p w:rsidR="00D45487" w:rsidRPr="007527EF" w:rsidRDefault="00D45487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3 день</w:t>
            </w:r>
          </w:p>
        </w:tc>
        <w:tc>
          <w:tcPr>
            <w:tcW w:w="9073" w:type="dxa"/>
          </w:tcPr>
          <w:p w:rsidR="00D45487" w:rsidRPr="007527EF" w:rsidRDefault="00D45487" w:rsidP="00D330DA">
            <w:pPr>
              <w:pStyle w:val="TableParagraph"/>
              <w:jc w:val="both"/>
              <w:rPr>
                <w:sz w:val="20"/>
                <w:szCs w:val="18"/>
              </w:rPr>
            </w:pPr>
            <w:r w:rsidRPr="007527EF">
              <w:rPr>
                <w:sz w:val="20"/>
                <w:szCs w:val="18"/>
              </w:rPr>
              <w:t>Завтрак в гостинице.   Мы повезем Вас по знаменитой магистрали «</w:t>
            </w:r>
            <w:proofErr w:type="spellStart"/>
            <w:r w:rsidRPr="007527EF">
              <w:rPr>
                <w:sz w:val="20"/>
                <w:szCs w:val="18"/>
              </w:rPr>
              <w:t>Транскам</w:t>
            </w:r>
            <w:proofErr w:type="spellEnd"/>
            <w:r w:rsidRPr="007527EF">
              <w:rPr>
                <w:sz w:val="20"/>
                <w:szCs w:val="18"/>
              </w:rPr>
              <w:t xml:space="preserve">» в </w:t>
            </w:r>
            <w:proofErr w:type="spellStart"/>
            <w:r w:rsidRPr="007527EF">
              <w:rPr>
                <w:sz w:val="20"/>
                <w:szCs w:val="18"/>
              </w:rPr>
              <w:t>Алагирское</w:t>
            </w:r>
            <w:proofErr w:type="spellEnd"/>
            <w:r w:rsidRPr="007527EF">
              <w:rPr>
                <w:sz w:val="20"/>
                <w:szCs w:val="18"/>
              </w:rPr>
              <w:t xml:space="preserve"> ущелье. Экскурсия </w:t>
            </w:r>
            <w:r w:rsidR="00D330DA" w:rsidRPr="007527EF">
              <w:rPr>
                <w:sz w:val="20"/>
                <w:szCs w:val="18"/>
              </w:rPr>
              <w:t xml:space="preserve">  </w:t>
            </w:r>
            <w:r w:rsidRPr="007527EF">
              <w:rPr>
                <w:sz w:val="20"/>
                <w:szCs w:val="18"/>
              </w:rPr>
              <w:t xml:space="preserve">называется «Путешествие по древней Военно-осетинской дороге». Вы посетите </w:t>
            </w:r>
            <w:proofErr w:type="spellStart"/>
            <w:r w:rsidRPr="007527EF">
              <w:rPr>
                <w:sz w:val="20"/>
                <w:szCs w:val="18"/>
              </w:rPr>
              <w:t>Цей</w:t>
            </w:r>
            <w:proofErr w:type="spellEnd"/>
            <w:r w:rsidRPr="007527EF">
              <w:rPr>
                <w:sz w:val="20"/>
                <w:szCs w:val="18"/>
              </w:rPr>
              <w:t xml:space="preserve"> – горнолыжный курорт зимнего периода отдыха. Вы прокатитесь на канатно-кресельной дороге, протяженностью 1,4 км (одна) и 1,6 км (вторая), идущей вдоль зимних лыжных трасс. Далее Вас ждет пешая прогулка по живописным местам до святого места осетин – древний храм, </w:t>
            </w:r>
            <w:r w:rsidRPr="007527EF">
              <w:rPr>
                <w:rStyle w:val="a6"/>
                <w:b w:val="0"/>
                <w:bCs w:val="0"/>
                <w:sz w:val="20"/>
                <w:szCs w:val="18"/>
              </w:rPr>
              <w:t xml:space="preserve">святилище </w:t>
            </w:r>
            <w:proofErr w:type="spellStart"/>
            <w:r w:rsidRPr="007527EF">
              <w:rPr>
                <w:rStyle w:val="a6"/>
                <w:b w:val="0"/>
                <w:bCs w:val="0"/>
                <w:sz w:val="20"/>
                <w:szCs w:val="18"/>
              </w:rPr>
              <w:t>Реком</w:t>
            </w:r>
            <w:proofErr w:type="spellEnd"/>
            <w:r w:rsidRPr="007527EF">
              <w:rPr>
                <w:sz w:val="20"/>
                <w:szCs w:val="18"/>
              </w:rPr>
              <w:t>.</w:t>
            </w:r>
            <w:r w:rsidR="00D330DA" w:rsidRPr="007527EF">
              <w:rPr>
                <w:sz w:val="20"/>
                <w:szCs w:val="18"/>
              </w:rPr>
              <w:t xml:space="preserve"> </w:t>
            </w:r>
            <w:r w:rsidRPr="007527EF">
              <w:rPr>
                <w:sz w:val="20"/>
                <w:szCs w:val="18"/>
              </w:rPr>
              <w:t xml:space="preserve">Историки разошлись во мнениях относительно возраста святилища, но версии ученых – от двух веков до 7 веков н.э. Подробнее Вам расскажет наш экскурсовод. На обратном пути Вас ждет заезд на </w:t>
            </w:r>
            <w:proofErr w:type="spellStart"/>
            <w:r w:rsidRPr="007527EF">
              <w:rPr>
                <w:rStyle w:val="a6"/>
                <w:b w:val="0"/>
                <w:bCs w:val="0"/>
                <w:sz w:val="20"/>
                <w:szCs w:val="18"/>
              </w:rPr>
              <w:t>Бирагзанг</w:t>
            </w:r>
            <w:proofErr w:type="spellEnd"/>
            <w:r w:rsidRPr="007527EF">
              <w:rPr>
                <w:rStyle w:val="a6"/>
                <w:b w:val="0"/>
                <w:bCs w:val="0"/>
                <w:sz w:val="20"/>
                <w:szCs w:val="18"/>
              </w:rPr>
              <w:t xml:space="preserve"> -  </w:t>
            </w:r>
            <w:r w:rsidR="00A26AD2" w:rsidRPr="007527EF">
              <w:rPr>
                <w:rStyle w:val="a6"/>
                <w:b w:val="0"/>
                <w:bCs w:val="0"/>
                <w:sz w:val="20"/>
                <w:szCs w:val="18"/>
              </w:rPr>
              <w:t xml:space="preserve"> </w:t>
            </w:r>
            <w:r w:rsidRPr="007527EF">
              <w:rPr>
                <w:rStyle w:val="a6"/>
                <w:b w:val="0"/>
                <w:bCs w:val="0"/>
                <w:sz w:val="20"/>
                <w:szCs w:val="18"/>
              </w:rPr>
              <w:t xml:space="preserve">источник </w:t>
            </w:r>
            <w:r w:rsidRPr="007527EF">
              <w:rPr>
                <w:sz w:val="20"/>
                <w:szCs w:val="18"/>
              </w:rPr>
              <w:t>с термальной водой, в котором Вы сможете искупаться.</w:t>
            </w:r>
          </w:p>
          <w:p w:rsidR="00D45487" w:rsidRPr="007527EF" w:rsidRDefault="00D45487" w:rsidP="00D330DA">
            <w:pPr>
              <w:pStyle w:val="TableParagraph"/>
              <w:jc w:val="both"/>
              <w:rPr>
                <w:sz w:val="20"/>
              </w:rPr>
            </w:pPr>
            <w:r w:rsidRPr="007527EF">
              <w:rPr>
                <w:sz w:val="20"/>
                <w:szCs w:val="18"/>
              </w:rPr>
              <w:t>Возвращение в город.</w:t>
            </w:r>
          </w:p>
        </w:tc>
      </w:tr>
      <w:tr w:rsidR="003E1193" w:rsidRPr="007527EF" w:rsidTr="00A26AD2">
        <w:trPr>
          <w:trHeight w:val="1034"/>
        </w:trPr>
        <w:tc>
          <w:tcPr>
            <w:tcW w:w="850" w:type="dxa"/>
          </w:tcPr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3E1193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1193" w:rsidRPr="007527EF" w:rsidRDefault="00D45487" w:rsidP="00D45487">
            <w:pPr>
              <w:pStyle w:val="TableParagraph"/>
              <w:spacing w:before="216"/>
              <w:ind w:right="90"/>
              <w:jc w:val="center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4</w:t>
            </w:r>
            <w:r w:rsidR="00BD2DFF" w:rsidRPr="007527E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073" w:type="dxa"/>
          </w:tcPr>
          <w:p w:rsidR="003E1193" w:rsidRPr="007527EF" w:rsidRDefault="00BD2DFF">
            <w:pPr>
              <w:pStyle w:val="TableParagraph"/>
              <w:spacing w:before="54" w:line="264" w:lineRule="exact"/>
              <w:ind w:left="55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Завтрак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гостинице,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выезд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 вещами.</w:t>
            </w:r>
          </w:p>
          <w:p w:rsidR="003E1193" w:rsidRPr="007527EF" w:rsidRDefault="00BD2DFF">
            <w:pPr>
              <w:pStyle w:val="TableParagraph"/>
              <w:ind w:left="55" w:right="43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Отправление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экскурсию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г.</w:t>
            </w:r>
            <w:r w:rsidRPr="007527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Грозный</w:t>
            </w:r>
            <w:r w:rsidRPr="007527EF">
              <w:rPr>
                <w:sz w:val="20"/>
                <w:szCs w:val="20"/>
              </w:rPr>
              <w:t>.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Экскурсия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начинается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посещения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православного храма (Церковь Михаила является архитектурным памятником и находится</w:t>
            </w:r>
            <w:r w:rsidRPr="007527EF">
              <w:rPr>
                <w:spacing w:val="-55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под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охраной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государства)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проходит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живописным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местам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паркам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музеям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мемориальным</w:t>
            </w:r>
            <w:r w:rsidRPr="007527EF">
              <w:rPr>
                <w:spacing w:val="-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комплексам.</w:t>
            </w:r>
          </w:p>
          <w:p w:rsidR="003E1193" w:rsidRPr="007527EF" w:rsidRDefault="00BD2DFF">
            <w:pPr>
              <w:pStyle w:val="TableParagraph"/>
              <w:ind w:left="55" w:right="44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Вы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посетите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смотровую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площадку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небоскребов,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и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прикоснетесь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к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сердцу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Чечни</w:t>
            </w:r>
            <w:r w:rsidRPr="007527EF">
              <w:rPr>
                <w:spacing w:val="-55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(Центральная</w:t>
            </w:r>
            <w:r w:rsidRPr="007527EF">
              <w:rPr>
                <w:spacing w:val="-4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мечеть города</w:t>
            </w:r>
            <w:r w:rsidRPr="007527EF">
              <w:rPr>
                <w:spacing w:val="1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Грозный).</w:t>
            </w:r>
          </w:p>
          <w:p w:rsidR="003E1193" w:rsidRPr="007527EF" w:rsidRDefault="00BD2DFF">
            <w:pPr>
              <w:pStyle w:val="TableParagraph"/>
              <w:spacing w:line="264" w:lineRule="exact"/>
              <w:ind w:left="55"/>
              <w:jc w:val="both"/>
              <w:rPr>
                <w:sz w:val="20"/>
                <w:szCs w:val="20"/>
              </w:rPr>
            </w:pPr>
            <w:r w:rsidRPr="007527EF">
              <w:rPr>
                <w:sz w:val="20"/>
                <w:szCs w:val="20"/>
              </w:rPr>
              <w:t>Далее</w:t>
            </w:r>
            <w:r w:rsidRPr="007527EF">
              <w:rPr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выезд</w:t>
            </w:r>
            <w:r w:rsidRPr="007527EF">
              <w:rPr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в</w:t>
            </w:r>
            <w:r w:rsidRPr="007527EF">
              <w:rPr>
                <w:spacing w:val="-2"/>
                <w:sz w:val="20"/>
                <w:szCs w:val="20"/>
              </w:rPr>
              <w:t xml:space="preserve"> </w:t>
            </w:r>
            <w:r w:rsidRPr="007527EF">
              <w:rPr>
                <w:sz w:val="20"/>
                <w:szCs w:val="20"/>
              </w:rPr>
              <w:t>Астрахань.</w:t>
            </w:r>
          </w:p>
        </w:tc>
      </w:tr>
      <w:tr w:rsidR="003E1193" w:rsidRPr="007527EF" w:rsidTr="00A26AD2">
        <w:trPr>
          <w:trHeight w:val="60"/>
        </w:trPr>
        <w:tc>
          <w:tcPr>
            <w:tcW w:w="850" w:type="dxa"/>
          </w:tcPr>
          <w:p w:rsidR="003E1193" w:rsidRPr="007527EF" w:rsidRDefault="00D45487" w:rsidP="00D454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5 день</w:t>
            </w:r>
          </w:p>
        </w:tc>
        <w:tc>
          <w:tcPr>
            <w:tcW w:w="9073" w:type="dxa"/>
          </w:tcPr>
          <w:p w:rsidR="003E1193" w:rsidRPr="007527EF" w:rsidRDefault="00BD2DFF">
            <w:pPr>
              <w:pStyle w:val="TableParagraph"/>
              <w:spacing w:before="164"/>
              <w:ind w:left="55"/>
              <w:rPr>
                <w:b/>
                <w:sz w:val="20"/>
                <w:szCs w:val="20"/>
              </w:rPr>
            </w:pPr>
            <w:r w:rsidRPr="007527EF">
              <w:rPr>
                <w:b/>
                <w:sz w:val="20"/>
                <w:szCs w:val="20"/>
              </w:rPr>
              <w:t>Прибытие</w:t>
            </w:r>
            <w:r w:rsidRPr="007527E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в</w:t>
            </w:r>
            <w:r w:rsidRPr="007527E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7EF">
              <w:rPr>
                <w:b/>
                <w:sz w:val="20"/>
                <w:szCs w:val="20"/>
              </w:rPr>
              <w:t>Астрахань.</w:t>
            </w:r>
          </w:p>
        </w:tc>
      </w:tr>
    </w:tbl>
    <w:p w:rsidR="003E1193" w:rsidRPr="00A26AD2" w:rsidRDefault="00BD2DFF">
      <w:pPr>
        <w:spacing w:line="229" w:lineRule="exact"/>
        <w:ind w:left="233"/>
        <w:rPr>
          <w:sz w:val="18"/>
        </w:rPr>
      </w:pPr>
      <w:r w:rsidRPr="00A26AD2">
        <w:rPr>
          <w:color w:val="111111"/>
          <w:sz w:val="18"/>
        </w:rPr>
        <w:t>*Фирма</w:t>
      </w:r>
      <w:r w:rsidRPr="00A26AD2">
        <w:rPr>
          <w:color w:val="111111"/>
          <w:spacing w:val="-3"/>
          <w:sz w:val="18"/>
        </w:rPr>
        <w:t xml:space="preserve"> </w:t>
      </w:r>
      <w:r w:rsidRPr="00A26AD2">
        <w:rPr>
          <w:color w:val="111111"/>
          <w:sz w:val="18"/>
        </w:rPr>
        <w:t>оставляет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за</w:t>
      </w:r>
      <w:r w:rsidRPr="00A26AD2">
        <w:rPr>
          <w:color w:val="111111"/>
          <w:spacing w:val="-3"/>
          <w:sz w:val="18"/>
        </w:rPr>
        <w:t xml:space="preserve"> </w:t>
      </w:r>
      <w:r w:rsidRPr="00A26AD2">
        <w:rPr>
          <w:color w:val="111111"/>
          <w:sz w:val="18"/>
        </w:rPr>
        <w:t>собой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право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на</w:t>
      </w:r>
      <w:r w:rsidRPr="00A26AD2">
        <w:rPr>
          <w:color w:val="111111"/>
          <w:spacing w:val="-1"/>
          <w:sz w:val="18"/>
        </w:rPr>
        <w:t xml:space="preserve"> </w:t>
      </w:r>
      <w:r w:rsidRPr="00A26AD2">
        <w:rPr>
          <w:color w:val="111111"/>
          <w:sz w:val="18"/>
        </w:rPr>
        <w:t>изменение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программы</w:t>
      </w:r>
      <w:r w:rsidRPr="00A26AD2">
        <w:rPr>
          <w:color w:val="111111"/>
          <w:spacing w:val="-1"/>
          <w:sz w:val="18"/>
        </w:rPr>
        <w:t xml:space="preserve"> </w:t>
      </w:r>
      <w:r w:rsidRPr="00A26AD2">
        <w:rPr>
          <w:color w:val="111111"/>
          <w:sz w:val="18"/>
        </w:rPr>
        <w:t>тура</w:t>
      </w:r>
      <w:r w:rsidRPr="00A26AD2">
        <w:rPr>
          <w:color w:val="111111"/>
          <w:spacing w:val="-3"/>
          <w:sz w:val="18"/>
        </w:rPr>
        <w:t xml:space="preserve"> </w:t>
      </w:r>
      <w:r w:rsidRPr="00A26AD2">
        <w:rPr>
          <w:color w:val="111111"/>
          <w:sz w:val="18"/>
        </w:rPr>
        <w:t>и</w:t>
      </w:r>
      <w:r w:rsidRPr="00A26AD2">
        <w:rPr>
          <w:color w:val="111111"/>
          <w:spacing w:val="-4"/>
          <w:sz w:val="18"/>
        </w:rPr>
        <w:t xml:space="preserve"> </w:t>
      </w:r>
      <w:r w:rsidRPr="00A26AD2">
        <w:rPr>
          <w:color w:val="111111"/>
          <w:sz w:val="18"/>
        </w:rPr>
        <w:t>корректировки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времени</w:t>
      </w:r>
      <w:r w:rsidRPr="00A26AD2">
        <w:rPr>
          <w:color w:val="111111"/>
          <w:spacing w:val="-2"/>
          <w:sz w:val="18"/>
        </w:rPr>
        <w:t xml:space="preserve"> </w:t>
      </w:r>
      <w:r w:rsidRPr="00A26AD2">
        <w:rPr>
          <w:color w:val="111111"/>
          <w:sz w:val="18"/>
        </w:rPr>
        <w:t>отъезда.</w:t>
      </w:r>
    </w:p>
    <w:p w:rsidR="003E1193" w:rsidRPr="00A26AD2" w:rsidRDefault="00BD2DFF">
      <w:pPr>
        <w:spacing w:line="229" w:lineRule="exact"/>
        <w:ind w:left="233"/>
        <w:rPr>
          <w:sz w:val="18"/>
        </w:rPr>
      </w:pPr>
      <w:r w:rsidRPr="00A26AD2">
        <w:rPr>
          <w:color w:val="F50F12"/>
          <w:sz w:val="18"/>
        </w:rPr>
        <w:t>**Цены,</w:t>
      </w:r>
      <w:r w:rsidRPr="00A26AD2">
        <w:rPr>
          <w:color w:val="F50F12"/>
          <w:spacing w:val="-4"/>
          <w:sz w:val="18"/>
        </w:rPr>
        <w:t xml:space="preserve"> </w:t>
      </w:r>
      <w:r w:rsidRPr="00A26AD2">
        <w:rPr>
          <w:color w:val="F50F12"/>
          <w:sz w:val="18"/>
        </w:rPr>
        <w:t>указанные</w:t>
      </w:r>
      <w:r w:rsidRPr="00A26AD2">
        <w:rPr>
          <w:color w:val="F50F12"/>
          <w:spacing w:val="-1"/>
          <w:sz w:val="18"/>
        </w:rPr>
        <w:t xml:space="preserve"> </w:t>
      </w:r>
      <w:r w:rsidRPr="00A26AD2">
        <w:rPr>
          <w:color w:val="F50F12"/>
          <w:sz w:val="18"/>
        </w:rPr>
        <w:t>в</w:t>
      </w:r>
      <w:r w:rsidRPr="00A26AD2">
        <w:rPr>
          <w:color w:val="F50F12"/>
          <w:spacing w:val="-1"/>
          <w:sz w:val="18"/>
        </w:rPr>
        <w:t xml:space="preserve"> </w:t>
      </w:r>
      <w:r w:rsidRPr="00A26AD2">
        <w:rPr>
          <w:color w:val="F50F12"/>
          <w:sz w:val="18"/>
        </w:rPr>
        <w:t>программе,</w:t>
      </w:r>
      <w:r w:rsidRPr="00A26AD2">
        <w:rPr>
          <w:color w:val="F50F12"/>
          <w:spacing w:val="-2"/>
          <w:sz w:val="18"/>
        </w:rPr>
        <w:t xml:space="preserve"> </w:t>
      </w:r>
      <w:r w:rsidRPr="00A26AD2">
        <w:rPr>
          <w:color w:val="F50F12"/>
          <w:sz w:val="18"/>
        </w:rPr>
        <w:t>носят</w:t>
      </w:r>
      <w:r w:rsidRPr="00A26AD2">
        <w:rPr>
          <w:color w:val="F50F12"/>
          <w:spacing w:val="-4"/>
          <w:sz w:val="18"/>
        </w:rPr>
        <w:t xml:space="preserve"> </w:t>
      </w:r>
      <w:r w:rsidRPr="00A26AD2">
        <w:rPr>
          <w:color w:val="F50F12"/>
          <w:sz w:val="18"/>
        </w:rPr>
        <w:t>справочный</w:t>
      </w:r>
      <w:r w:rsidRPr="00A26AD2">
        <w:rPr>
          <w:color w:val="F50F12"/>
          <w:spacing w:val="-4"/>
          <w:sz w:val="18"/>
        </w:rPr>
        <w:t xml:space="preserve"> </w:t>
      </w:r>
      <w:r w:rsidRPr="00A26AD2">
        <w:rPr>
          <w:color w:val="F50F12"/>
          <w:sz w:val="18"/>
        </w:rPr>
        <w:t>характер.</w:t>
      </w:r>
    </w:p>
    <w:p w:rsidR="00A26AD2" w:rsidRDefault="00A26AD2" w:rsidP="00D45487">
      <w:pPr>
        <w:pStyle w:val="a3"/>
        <w:spacing w:line="278" w:lineRule="auto"/>
        <w:ind w:right="110"/>
        <w:rPr>
          <w:sz w:val="18"/>
        </w:rPr>
      </w:pPr>
    </w:p>
    <w:p w:rsidR="00D45487" w:rsidRPr="00A26AD2" w:rsidRDefault="00D45487" w:rsidP="00D45487">
      <w:pPr>
        <w:pStyle w:val="a3"/>
        <w:spacing w:line="278" w:lineRule="auto"/>
        <w:ind w:right="110"/>
        <w:rPr>
          <w:spacing w:val="-57"/>
          <w:sz w:val="18"/>
        </w:rPr>
      </w:pPr>
      <w:r w:rsidRPr="00A26AD2">
        <w:rPr>
          <w:sz w:val="18"/>
        </w:rPr>
        <w:t>В стоимость входит: проезд,</w:t>
      </w:r>
      <w:r w:rsidRPr="00A26AD2">
        <w:rPr>
          <w:spacing w:val="-57"/>
          <w:sz w:val="18"/>
        </w:rPr>
        <w:t xml:space="preserve">               </w:t>
      </w:r>
      <w:r w:rsidR="00A26AD2" w:rsidRPr="00A26AD2">
        <w:rPr>
          <w:spacing w:val="-57"/>
          <w:sz w:val="18"/>
        </w:rPr>
        <w:t xml:space="preserve"> </w:t>
      </w:r>
      <w:r w:rsidR="00D330DA">
        <w:rPr>
          <w:spacing w:val="-57"/>
          <w:sz w:val="18"/>
        </w:rPr>
        <w:t xml:space="preserve"> </w:t>
      </w:r>
      <w:r w:rsidR="00D330DA">
        <w:rPr>
          <w:sz w:val="18"/>
        </w:rPr>
        <w:t xml:space="preserve"> проживание, экскурсионное облуживание, завтрак, страховка от НС</w:t>
      </w:r>
      <w:r w:rsidRPr="00A26AD2">
        <w:rPr>
          <w:sz w:val="18"/>
        </w:rPr>
        <w:t>.</w:t>
      </w:r>
    </w:p>
    <w:p w:rsidR="003E1193" w:rsidRPr="00A26AD2" w:rsidRDefault="00BD2DFF" w:rsidP="00A26AD2">
      <w:pPr>
        <w:pStyle w:val="a3"/>
        <w:spacing w:before="195"/>
        <w:ind w:right="110"/>
        <w:rPr>
          <w:sz w:val="18"/>
        </w:rPr>
      </w:pPr>
      <w:r w:rsidRPr="00A26AD2">
        <w:rPr>
          <w:sz w:val="18"/>
        </w:rPr>
        <w:t>Все</w:t>
      </w:r>
      <w:r w:rsidRPr="00A26AD2">
        <w:rPr>
          <w:spacing w:val="-2"/>
          <w:sz w:val="18"/>
        </w:rPr>
        <w:t xml:space="preserve"> </w:t>
      </w:r>
      <w:r w:rsidRPr="00A26AD2">
        <w:rPr>
          <w:sz w:val="18"/>
        </w:rPr>
        <w:t>входные</w:t>
      </w:r>
      <w:r w:rsidRPr="00A26AD2">
        <w:rPr>
          <w:spacing w:val="-3"/>
          <w:sz w:val="18"/>
        </w:rPr>
        <w:t xml:space="preserve"> </w:t>
      </w:r>
      <w:r w:rsidRPr="00A26AD2">
        <w:rPr>
          <w:sz w:val="18"/>
        </w:rPr>
        <w:t>билеты</w:t>
      </w:r>
      <w:r w:rsidRPr="00A26AD2">
        <w:rPr>
          <w:spacing w:val="-2"/>
          <w:sz w:val="18"/>
        </w:rPr>
        <w:t xml:space="preserve"> </w:t>
      </w:r>
      <w:r w:rsidRPr="00A26AD2">
        <w:rPr>
          <w:sz w:val="18"/>
        </w:rPr>
        <w:t>оплачиваются отдельно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—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500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–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1000 руб.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на</w:t>
      </w:r>
      <w:r w:rsidRPr="00A26AD2">
        <w:rPr>
          <w:spacing w:val="-4"/>
          <w:sz w:val="18"/>
        </w:rPr>
        <w:t xml:space="preserve"> </w:t>
      </w:r>
      <w:r w:rsidRPr="00A26AD2">
        <w:rPr>
          <w:sz w:val="18"/>
        </w:rPr>
        <w:t>все</w:t>
      </w:r>
      <w:r w:rsidRPr="00A26AD2">
        <w:rPr>
          <w:spacing w:val="-1"/>
          <w:sz w:val="18"/>
        </w:rPr>
        <w:t xml:space="preserve"> </w:t>
      </w:r>
      <w:r w:rsidRPr="00A26AD2">
        <w:rPr>
          <w:sz w:val="18"/>
        </w:rPr>
        <w:t>экскурсии.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3E1193" w:rsidRPr="00A26AD2" w:rsidTr="00813BEB">
        <w:trPr>
          <w:trHeight w:val="60"/>
        </w:trPr>
        <w:tc>
          <w:tcPr>
            <w:tcW w:w="4962" w:type="dxa"/>
          </w:tcPr>
          <w:p w:rsidR="003E1193" w:rsidRPr="00A26AD2" w:rsidRDefault="00BD2DFF">
            <w:pPr>
              <w:pStyle w:val="TableParagraph"/>
              <w:spacing w:before="54"/>
              <w:ind w:left="55"/>
              <w:rPr>
                <w:b/>
                <w:sz w:val="18"/>
              </w:rPr>
            </w:pPr>
            <w:r w:rsidRPr="00A26AD2">
              <w:rPr>
                <w:b/>
                <w:sz w:val="18"/>
              </w:rPr>
              <w:t>Взрослый</w:t>
            </w:r>
          </w:p>
        </w:tc>
        <w:tc>
          <w:tcPr>
            <w:tcW w:w="4962" w:type="dxa"/>
          </w:tcPr>
          <w:p w:rsidR="003E1193" w:rsidRPr="00A26AD2" w:rsidRDefault="0074145F">
            <w:pPr>
              <w:pStyle w:val="TableParagraph"/>
              <w:spacing w:before="54"/>
              <w:ind w:right="1724"/>
              <w:jc w:val="right"/>
              <w:rPr>
                <w:sz w:val="18"/>
              </w:rPr>
            </w:pPr>
            <w:r>
              <w:rPr>
                <w:sz w:val="18"/>
              </w:rPr>
              <w:t>10 500</w:t>
            </w:r>
            <w:r w:rsidR="00633D1E">
              <w:rPr>
                <w:sz w:val="18"/>
              </w:rPr>
              <w:t xml:space="preserve"> </w:t>
            </w:r>
            <w:r w:rsidR="00BD2DFF" w:rsidRPr="00A26AD2">
              <w:rPr>
                <w:sz w:val="18"/>
              </w:rPr>
              <w:t>руб./чел.</w:t>
            </w:r>
          </w:p>
        </w:tc>
      </w:tr>
      <w:tr w:rsidR="003E1193" w:rsidRPr="00A26AD2" w:rsidTr="00813BEB">
        <w:trPr>
          <w:trHeight w:val="60"/>
        </w:trPr>
        <w:tc>
          <w:tcPr>
            <w:tcW w:w="4962" w:type="dxa"/>
          </w:tcPr>
          <w:p w:rsidR="003E1193" w:rsidRPr="00A26AD2" w:rsidRDefault="00BD2DFF">
            <w:pPr>
              <w:pStyle w:val="TableParagraph"/>
              <w:spacing w:before="54"/>
              <w:ind w:left="55"/>
              <w:rPr>
                <w:b/>
                <w:sz w:val="18"/>
              </w:rPr>
            </w:pPr>
            <w:r w:rsidRPr="00A26AD2">
              <w:rPr>
                <w:b/>
                <w:sz w:val="18"/>
              </w:rPr>
              <w:t>Взрослый</w:t>
            </w:r>
            <w:r w:rsidRPr="00A26AD2">
              <w:rPr>
                <w:b/>
                <w:spacing w:val="-5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(один</w:t>
            </w:r>
            <w:r w:rsidRPr="00A26AD2">
              <w:rPr>
                <w:b/>
                <w:spacing w:val="-4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в</w:t>
            </w:r>
            <w:r w:rsidRPr="00A26AD2">
              <w:rPr>
                <w:b/>
                <w:spacing w:val="-6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номере)</w:t>
            </w:r>
          </w:p>
        </w:tc>
        <w:tc>
          <w:tcPr>
            <w:tcW w:w="4962" w:type="dxa"/>
          </w:tcPr>
          <w:p w:rsidR="003E1193" w:rsidRPr="00A26AD2" w:rsidRDefault="0074145F" w:rsidP="00D07508">
            <w:pPr>
              <w:pStyle w:val="TableParagraph"/>
              <w:spacing w:before="54"/>
              <w:ind w:right="17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D07508">
              <w:rPr>
                <w:sz w:val="18"/>
              </w:rPr>
              <w:t>3</w:t>
            </w:r>
            <w:bookmarkStart w:id="0" w:name="_GoBack"/>
            <w:bookmarkEnd w:id="0"/>
            <w:r>
              <w:rPr>
                <w:sz w:val="18"/>
              </w:rPr>
              <w:t xml:space="preserve"> 5</w:t>
            </w:r>
            <w:r w:rsidR="00410108">
              <w:rPr>
                <w:sz w:val="18"/>
              </w:rPr>
              <w:t xml:space="preserve">00 </w:t>
            </w:r>
            <w:r w:rsidR="00BD2DFF" w:rsidRPr="00A26AD2">
              <w:rPr>
                <w:sz w:val="18"/>
              </w:rPr>
              <w:t>руб./чел.</w:t>
            </w:r>
          </w:p>
        </w:tc>
      </w:tr>
      <w:tr w:rsidR="003E1193" w:rsidRPr="00A26AD2" w:rsidTr="00813BEB">
        <w:trPr>
          <w:trHeight w:val="60"/>
        </w:trPr>
        <w:tc>
          <w:tcPr>
            <w:tcW w:w="4962" w:type="dxa"/>
          </w:tcPr>
          <w:p w:rsidR="003E1193" w:rsidRPr="00A26AD2" w:rsidRDefault="00BD2DFF">
            <w:pPr>
              <w:pStyle w:val="TableParagraph"/>
              <w:spacing w:before="54"/>
              <w:ind w:left="55"/>
              <w:rPr>
                <w:b/>
                <w:sz w:val="18"/>
              </w:rPr>
            </w:pPr>
            <w:r w:rsidRPr="00A26AD2">
              <w:rPr>
                <w:b/>
                <w:sz w:val="18"/>
              </w:rPr>
              <w:t>Детский</w:t>
            </w:r>
            <w:r w:rsidRPr="00A26AD2">
              <w:rPr>
                <w:b/>
                <w:spacing w:val="-3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(до</w:t>
            </w:r>
            <w:r w:rsidRPr="00A26AD2">
              <w:rPr>
                <w:b/>
                <w:spacing w:val="-3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12</w:t>
            </w:r>
            <w:r w:rsidRPr="00A26AD2">
              <w:rPr>
                <w:b/>
                <w:spacing w:val="-3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лет</w:t>
            </w:r>
            <w:r w:rsidRPr="00A26AD2">
              <w:rPr>
                <w:b/>
                <w:spacing w:val="-4"/>
                <w:sz w:val="18"/>
              </w:rPr>
              <w:t xml:space="preserve"> </w:t>
            </w:r>
            <w:r w:rsidRPr="00A26AD2">
              <w:rPr>
                <w:b/>
                <w:sz w:val="18"/>
              </w:rPr>
              <w:t>включительно)</w:t>
            </w:r>
          </w:p>
        </w:tc>
        <w:tc>
          <w:tcPr>
            <w:tcW w:w="4962" w:type="dxa"/>
          </w:tcPr>
          <w:p w:rsidR="003E1193" w:rsidRPr="00A26AD2" w:rsidRDefault="0074145F">
            <w:pPr>
              <w:pStyle w:val="TableParagraph"/>
              <w:spacing w:before="54"/>
              <w:ind w:right="1724"/>
              <w:jc w:val="right"/>
              <w:rPr>
                <w:sz w:val="18"/>
              </w:rPr>
            </w:pPr>
            <w:r>
              <w:rPr>
                <w:sz w:val="18"/>
              </w:rPr>
              <w:t>10 0</w:t>
            </w:r>
            <w:r w:rsidR="00410108">
              <w:rPr>
                <w:sz w:val="18"/>
              </w:rPr>
              <w:t xml:space="preserve">00 </w:t>
            </w:r>
            <w:r w:rsidR="00BD2DFF" w:rsidRPr="00A26AD2">
              <w:rPr>
                <w:sz w:val="18"/>
              </w:rPr>
              <w:t>руб./чел.</w:t>
            </w:r>
          </w:p>
        </w:tc>
      </w:tr>
    </w:tbl>
    <w:p w:rsidR="00813BEB" w:rsidRPr="00A26AD2" w:rsidRDefault="00813BEB" w:rsidP="00813BEB">
      <w:pPr>
        <w:pStyle w:val="a3"/>
        <w:ind w:left="533"/>
        <w:rPr>
          <w:i/>
          <w:sz w:val="20"/>
        </w:rPr>
      </w:pPr>
    </w:p>
    <w:p w:rsidR="00813BEB" w:rsidRPr="00A26AD2" w:rsidRDefault="00813BEB" w:rsidP="00813BEB">
      <w:pPr>
        <w:pStyle w:val="a3"/>
        <w:ind w:left="533"/>
        <w:rPr>
          <w:i/>
          <w:sz w:val="20"/>
        </w:rPr>
      </w:pPr>
      <w:r w:rsidRPr="00A26AD2">
        <w:rPr>
          <w:i/>
          <w:sz w:val="20"/>
        </w:rPr>
        <w:t>Офисы</w:t>
      </w:r>
      <w:r w:rsidRPr="00A26AD2">
        <w:rPr>
          <w:i/>
          <w:spacing w:val="-3"/>
          <w:sz w:val="20"/>
        </w:rPr>
        <w:t xml:space="preserve"> </w:t>
      </w:r>
      <w:r w:rsidRPr="00A26AD2">
        <w:rPr>
          <w:i/>
          <w:sz w:val="20"/>
        </w:rPr>
        <w:t>продаж:</w:t>
      </w:r>
    </w:p>
    <w:p w:rsidR="00813BEB" w:rsidRPr="00A26AD2" w:rsidRDefault="00813BEB" w:rsidP="00813BEB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  <w:sz w:val="20"/>
        </w:rPr>
      </w:pPr>
      <w:r w:rsidRPr="00A26AD2">
        <w:rPr>
          <w:b/>
          <w:i/>
          <w:sz w:val="20"/>
        </w:rPr>
        <w:t>Набережная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1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Мая,</w:t>
      </w:r>
      <w:r w:rsidRPr="00A26AD2">
        <w:rPr>
          <w:b/>
          <w:i/>
          <w:spacing w:val="1"/>
          <w:sz w:val="20"/>
        </w:rPr>
        <w:t xml:space="preserve"> </w:t>
      </w:r>
      <w:r w:rsidRPr="00A26AD2">
        <w:rPr>
          <w:b/>
          <w:i/>
          <w:sz w:val="20"/>
        </w:rPr>
        <w:t>55;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тел.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8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(8512)</w:t>
      </w:r>
      <w:r w:rsidRPr="00A26AD2">
        <w:rPr>
          <w:b/>
          <w:i/>
          <w:spacing w:val="-2"/>
          <w:sz w:val="20"/>
        </w:rPr>
        <w:t xml:space="preserve"> </w:t>
      </w:r>
      <w:r w:rsidRPr="00A26AD2">
        <w:rPr>
          <w:b/>
          <w:i/>
          <w:sz w:val="20"/>
        </w:rPr>
        <w:t>510-777</w:t>
      </w:r>
    </w:p>
    <w:p w:rsidR="00813BEB" w:rsidRPr="00A26AD2" w:rsidRDefault="00813BEB" w:rsidP="00813BEB">
      <w:pPr>
        <w:pStyle w:val="a5"/>
        <w:numPr>
          <w:ilvl w:val="0"/>
          <w:numId w:val="2"/>
        </w:numPr>
        <w:tabs>
          <w:tab w:val="left" w:pos="738"/>
        </w:tabs>
        <w:spacing w:before="1"/>
        <w:ind w:hanging="205"/>
        <w:rPr>
          <w:b/>
          <w:i/>
          <w:sz w:val="20"/>
        </w:rPr>
      </w:pPr>
      <w:r w:rsidRPr="00A26AD2">
        <w:rPr>
          <w:b/>
          <w:i/>
          <w:sz w:val="20"/>
        </w:rPr>
        <w:t>ул.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Ленина, 6;</w:t>
      </w:r>
      <w:r w:rsidRPr="00A26AD2">
        <w:rPr>
          <w:b/>
          <w:i/>
          <w:spacing w:val="-2"/>
          <w:sz w:val="20"/>
        </w:rPr>
        <w:t xml:space="preserve"> </w:t>
      </w:r>
      <w:r w:rsidRPr="00A26AD2">
        <w:rPr>
          <w:b/>
          <w:i/>
          <w:sz w:val="20"/>
        </w:rPr>
        <w:t>тел.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8</w:t>
      </w:r>
      <w:r w:rsidRPr="00A26AD2">
        <w:rPr>
          <w:b/>
          <w:i/>
          <w:spacing w:val="-4"/>
          <w:sz w:val="20"/>
        </w:rPr>
        <w:t xml:space="preserve"> </w:t>
      </w:r>
      <w:r w:rsidRPr="00A26AD2">
        <w:rPr>
          <w:b/>
          <w:i/>
          <w:sz w:val="20"/>
        </w:rPr>
        <w:t>(8512) 517-777</w:t>
      </w:r>
    </w:p>
    <w:p w:rsidR="00813BEB" w:rsidRPr="00A26AD2" w:rsidRDefault="00813BEB" w:rsidP="00813BEB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  <w:sz w:val="20"/>
        </w:rPr>
      </w:pPr>
      <w:r w:rsidRPr="00A26AD2">
        <w:rPr>
          <w:b/>
          <w:i/>
          <w:sz w:val="20"/>
        </w:rPr>
        <w:t>ул.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В.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Тредиаковского, 9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тел.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8</w:t>
      </w:r>
      <w:r w:rsidRPr="00A26AD2">
        <w:rPr>
          <w:b/>
          <w:i/>
          <w:spacing w:val="-1"/>
          <w:sz w:val="20"/>
        </w:rPr>
        <w:t xml:space="preserve"> </w:t>
      </w:r>
      <w:r w:rsidRPr="00A26AD2">
        <w:rPr>
          <w:b/>
          <w:i/>
          <w:sz w:val="20"/>
        </w:rPr>
        <w:t>(8512)</w:t>
      </w:r>
      <w:r w:rsidRPr="00A26AD2">
        <w:rPr>
          <w:b/>
          <w:i/>
          <w:spacing w:val="-2"/>
          <w:sz w:val="20"/>
        </w:rPr>
        <w:t xml:space="preserve"> </w:t>
      </w:r>
      <w:r w:rsidRPr="00A26AD2">
        <w:rPr>
          <w:b/>
          <w:i/>
          <w:sz w:val="20"/>
        </w:rPr>
        <w:t>444-488</w:t>
      </w:r>
    </w:p>
    <w:p w:rsidR="00D330DA" w:rsidRDefault="00D330DA" w:rsidP="00BD2DFF">
      <w:pPr>
        <w:pStyle w:val="a3"/>
        <w:tabs>
          <w:tab w:val="left" w:pos="1842"/>
        </w:tabs>
        <w:rPr>
          <w:sz w:val="20"/>
        </w:rPr>
      </w:pPr>
    </w:p>
    <w:p w:rsidR="002443D2" w:rsidRPr="00A26AD2" w:rsidRDefault="002443D2" w:rsidP="002443D2">
      <w:pPr>
        <w:pStyle w:val="a3"/>
        <w:tabs>
          <w:tab w:val="left" w:pos="1842"/>
        </w:tabs>
        <w:rPr>
          <w:sz w:val="20"/>
        </w:rPr>
      </w:pPr>
      <w:r>
        <w:rPr>
          <w:sz w:val="20"/>
        </w:rPr>
        <w:t>Агентствам:  +7 (960) 865 11 77 Вера</w:t>
      </w:r>
    </w:p>
    <w:p w:rsidR="00A8500B" w:rsidRPr="00A8500B" w:rsidRDefault="002443D2" w:rsidP="00A8500B">
      <w:pPr>
        <w:pStyle w:val="a3"/>
        <w:tabs>
          <w:tab w:val="left" w:pos="1842"/>
        </w:tabs>
        <w:rPr>
          <w:sz w:val="20"/>
        </w:rPr>
      </w:pPr>
      <w:r>
        <w:rPr>
          <w:sz w:val="20"/>
        </w:rPr>
        <w:t xml:space="preserve">                         +7 (960) 864 97 79 Мария</w:t>
      </w:r>
    </w:p>
    <w:sectPr w:rsidR="00A8500B" w:rsidRPr="00A8500B" w:rsidSect="0074145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6D1C"/>
    <w:multiLevelType w:val="hybridMultilevel"/>
    <w:tmpl w:val="47F4D84A"/>
    <w:lvl w:ilvl="0" w:tplc="12F0FA24">
      <w:numFmt w:val="bullet"/>
      <w:lvlText w:val="●"/>
      <w:lvlJc w:val="left"/>
      <w:pPr>
        <w:ind w:left="4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745298">
      <w:numFmt w:val="bullet"/>
      <w:lvlText w:val="•"/>
      <w:lvlJc w:val="left"/>
      <w:pPr>
        <w:ind w:left="1434" w:hanging="204"/>
      </w:pPr>
      <w:rPr>
        <w:rFonts w:hint="default"/>
        <w:lang w:val="ru-RU" w:eastAsia="en-US" w:bidi="ar-SA"/>
      </w:rPr>
    </w:lvl>
    <w:lvl w:ilvl="2" w:tplc="F8CC48DE">
      <w:numFmt w:val="bullet"/>
      <w:lvlText w:val="•"/>
      <w:lvlJc w:val="left"/>
      <w:pPr>
        <w:ind w:left="2429" w:hanging="204"/>
      </w:pPr>
      <w:rPr>
        <w:rFonts w:hint="default"/>
        <w:lang w:val="ru-RU" w:eastAsia="en-US" w:bidi="ar-SA"/>
      </w:rPr>
    </w:lvl>
    <w:lvl w:ilvl="3" w:tplc="F1C6E434">
      <w:numFmt w:val="bullet"/>
      <w:lvlText w:val="•"/>
      <w:lvlJc w:val="left"/>
      <w:pPr>
        <w:ind w:left="3423" w:hanging="204"/>
      </w:pPr>
      <w:rPr>
        <w:rFonts w:hint="default"/>
        <w:lang w:val="ru-RU" w:eastAsia="en-US" w:bidi="ar-SA"/>
      </w:rPr>
    </w:lvl>
    <w:lvl w:ilvl="4" w:tplc="4AB21A24">
      <w:numFmt w:val="bullet"/>
      <w:lvlText w:val="•"/>
      <w:lvlJc w:val="left"/>
      <w:pPr>
        <w:ind w:left="4418" w:hanging="204"/>
      </w:pPr>
      <w:rPr>
        <w:rFonts w:hint="default"/>
        <w:lang w:val="ru-RU" w:eastAsia="en-US" w:bidi="ar-SA"/>
      </w:rPr>
    </w:lvl>
    <w:lvl w:ilvl="5" w:tplc="27D0A682">
      <w:numFmt w:val="bullet"/>
      <w:lvlText w:val="•"/>
      <w:lvlJc w:val="left"/>
      <w:pPr>
        <w:ind w:left="5413" w:hanging="204"/>
      </w:pPr>
      <w:rPr>
        <w:rFonts w:hint="default"/>
        <w:lang w:val="ru-RU" w:eastAsia="en-US" w:bidi="ar-SA"/>
      </w:rPr>
    </w:lvl>
    <w:lvl w:ilvl="6" w:tplc="37FACDF8">
      <w:numFmt w:val="bullet"/>
      <w:lvlText w:val="•"/>
      <w:lvlJc w:val="left"/>
      <w:pPr>
        <w:ind w:left="6407" w:hanging="204"/>
      </w:pPr>
      <w:rPr>
        <w:rFonts w:hint="default"/>
        <w:lang w:val="ru-RU" w:eastAsia="en-US" w:bidi="ar-SA"/>
      </w:rPr>
    </w:lvl>
    <w:lvl w:ilvl="7" w:tplc="214CDB44">
      <w:numFmt w:val="bullet"/>
      <w:lvlText w:val="•"/>
      <w:lvlJc w:val="left"/>
      <w:pPr>
        <w:ind w:left="7402" w:hanging="204"/>
      </w:pPr>
      <w:rPr>
        <w:rFonts w:hint="default"/>
        <w:lang w:val="ru-RU" w:eastAsia="en-US" w:bidi="ar-SA"/>
      </w:rPr>
    </w:lvl>
    <w:lvl w:ilvl="8" w:tplc="415CC70A">
      <w:numFmt w:val="bullet"/>
      <w:lvlText w:val="•"/>
      <w:lvlJc w:val="left"/>
      <w:pPr>
        <w:ind w:left="8397" w:hanging="204"/>
      </w:pPr>
      <w:rPr>
        <w:rFonts w:hint="default"/>
        <w:lang w:val="ru-RU" w:eastAsia="en-US" w:bidi="ar-SA"/>
      </w:rPr>
    </w:lvl>
  </w:abstractNum>
  <w:abstractNum w:abstractNumId="1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193"/>
    <w:rsid w:val="001379D4"/>
    <w:rsid w:val="001E5D2C"/>
    <w:rsid w:val="002443D2"/>
    <w:rsid w:val="002A7E5C"/>
    <w:rsid w:val="003E1193"/>
    <w:rsid w:val="00410108"/>
    <w:rsid w:val="004C089C"/>
    <w:rsid w:val="00633D1E"/>
    <w:rsid w:val="0074145F"/>
    <w:rsid w:val="007527EF"/>
    <w:rsid w:val="00813BEB"/>
    <w:rsid w:val="00A26AD2"/>
    <w:rsid w:val="00A8500B"/>
    <w:rsid w:val="00BD2DFF"/>
    <w:rsid w:val="00CD5701"/>
    <w:rsid w:val="00D07508"/>
    <w:rsid w:val="00D330DA"/>
    <w:rsid w:val="00D45487"/>
    <w:rsid w:val="00D826A0"/>
    <w:rsid w:val="00E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99"/>
      <w:ind w:left="109" w:right="108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437" w:hanging="20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qFormat/>
    <w:rsid w:val="00D45487"/>
    <w:rPr>
      <w:b/>
      <w:bCs/>
    </w:rPr>
  </w:style>
  <w:style w:type="paragraph" w:customStyle="1" w:styleId="a7">
    <w:name w:val="Содержимое таблицы"/>
    <w:basedOn w:val="a"/>
    <w:rsid w:val="00D45487"/>
    <w:pPr>
      <w:widowControl/>
      <w:suppressLineNumbers/>
      <w:suppressAutoHyphens/>
      <w:autoSpaceDE/>
      <w:autoSpaceDN/>
      <w:spacing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99"/>
      <w:ind w:left="109" w:right="108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437" w:hanging="20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qFormat/>
    <w:rsid w:val="00D45487"/>
    <w:rPr>
      <w:b/>
      <w:bCs/>
    </w:rPr>
  </w:style>
  <w:style w:type="paragraph" w:customStyle="1" w:styleId="a7">
    <w:name w:val="Содержимое таблицы"/>
    <w:basedOn w:val="a"/>
    <w:rsid w:val="00D45487"/>
    <w:pPr>
      <w:widowControl/>
      <w:suppressLineNumbers/>
      <w:suppressAutoHyphens/>
      <w:autoSpaceDE/>
      <w:autoSpaceDN/>
      <w:spacing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2</cp:revision>
  <cp:lastPrinted>2022-10-20T08:10:00Z</cp:lastPrinted>
  <dcterms:created xsi:type="dcterms:W3CDTF">2022-11-11T08:45:00Z</dcterms:created>
  <dcterms:modified xsi:type="dcterms:W3CDTF">2022-11-11T08:45:00Z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